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B6" w:rsidRDefault="00685561" w:rsidP="00D308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855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2895" cy="9147731"/>
            <wp:effectExtent l="0" t="0" r="0" b="0"/>
            <wp:docPr id="2" name="Рисунок 2" descr="C:\Users\Мвидео мг\Desktop\Информац безопас\Положение о защите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видео мг\Desktop\Информац безопас\Положение о защите дет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914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36C96" w:rsidRPr="00D308B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B69F3" w:rsidRPr="00D308B6" w:rsidRDefault="00836C96" w:rsidP="00D308B6">
      <w:pPr>
        <w:ind w:left="843" w:right="12" w:firstLine="0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lastRenderedPageBreak/>
        <w:t xml:space="preserve">смерти, заболевания, самоубийства, несчастного случая, аварии или катастрофы и (или) их последствий; </w:t>
      </w:r>
    </w:p>
    <w:p w:rsidR="003B69F3" w:rsidRPr="00D308B6" w:rsidRDefault="00836C96">
      <w:pPr>
        <w:numPr>
          <w:ilvl w:val="0"/>
          <w:numId w:val="1"/>
        </w:num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представляемая в виде изображения или описания половых отношений между мужчиной и женщиной; </w:t>
      </w:r>
    </w:p>
    <w:p w:rsidR="003B69F3" w:rsidRPr="00D308B6" w:rsidRDefault="00836C96">
      <w:pPr>
        <w:numPr>
          <w:ilvl w:val="0"/>
          <w:numId w:val="1"/>
        </w:num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содержащая бранные слова и выражения, не относящиеся к нецензурной брани. </w:t>
      </w:r>
    </w:p>
    <w:p w:rsidR="003B69F3" w:rsidRPr="00D308B6" w:rsidRDefault="00836C96">
      <w:pPr>
        <w:spacing w:after="0" w:line="259" w:lineRule="auto"/>
        <w:ind w:left="427" w:right="0" w:firstLine="0"/>
        <w:jc w:val="left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 </w:t>
      </w:r>
    </w:p>
    <w:p w:rsidR="003B69F3" w:rsidRPr="00D308B6" w:rsidRDefault="00836C96" w:rsidP="00836C96">
      <w:pPr>
        <w:spacing w:after="5" w:line="251" w:lineRule="auto"/>
        <w:ind w:left="1729" w:right="0" w:hanging="10"/>
        <w:jc w:val="left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b/>
          <w:sz w:val="24"/>
        </w:rPr>
        <w:t xml:space="preserve">2. КЛАССИФИКАЦИЯ ИНФОРМАЦИОННОЙ ПРОДУКЦИИ </w:t>
      </w:r>
    </w:p>
    <w:p w:rsidR="003B69F3" w:rsidRPr="00D308B6" w:rsidRDefault="00836C96">
      <w:p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2.1. Классификация информационной продукции осуществляется по следующим категориям: </w:t>
      </w:r>
    </w:p>
    <w:p w:rsidR="003B69F3" w:rsidRPr="00D308B6" w:rsidRDefault="00836C96" w:rsidP="00836C96">
      <w:pPr>
        <w:numPr>
          <w:ilvl w:val="0"/>
          <w:numId w:val="1"/>
        </w:numPr>
        <w:ind w:left="567" w:right="12" w:firstLine="0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информационная продукция для детей, не достигших возраста шести лет; </w:t>
      </w:r>
    </w:p>
    <w:p w:rsidR="003B69F3" w:rsidRPr="00D308B6" w:rsidRDefault="00836C96" w:rsidP="00836C96">
      <w:pPr>
        <w:numPr>
          <w:ilvl w:val="0"/>
          <w:numId w:val="1"/>
        </w:numPr>
        <w:ind w:left="567" w:right="12" w:firstLine="0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информационная продукция для детей в возрасте от шести до двенадцати лет;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информационная продукция для детей в возрасте от двенадцати до шестнадцати лет;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информационная продукция для детей в возрасте от шестнадцати до восемнадцати лет;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информационная продукция, запрещенная для распространения среди детей (п. 1.2.1. настоящего Положения). </w:t>
      </w:r>
    </w:p>
    <w:p w:rsidR="003B69F3" w:rsidRPr="00D308B6" w:rsidRDefault="00836C96" w:rsidP="00836C96">
      <w:pPr>
        <w:numPr>
          <w:ilvl w:val="2"/>
          <w:numId w:val="2"/>
        </w:numPr>
        <w:ind w:right="12" w:hanging="284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 </w:t>
      </w:r>
    </w:p>
    <w:p w:rsidR="003B69F3" w:rsidRPr="00D308B6" w:rsidRDefault="00836C96" w:rsidP="00836C96">
      <w:pPr>
        <w:numPr>
          <w:ilvl w:val="2"/>
          <w:numId w:val="2"/>
        </w:numPr>
        <w:ind w:right="12" w:hanging="284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К информационной продукции для детей в возрасте от шести до двенадцати лет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 </w:t>
      </w:r>
    </w:p>
    <w:p w:rsidR="003B69F3" w:rsidRPr="00D308B6" w:rsidRDefault="00836C96">
      <w:pPr>
        <w:numPr>
          <w:ilvl w:val="0"/>
          <w:numId w:val="1"/>
        </w:num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 </w:t>
      </w:r>
    </w:p>
    <w:p w:rsidR="003B69F3" w:rsidRPr="00D308B6" w:rsidRDefault="00836C96">
      <w:pPr>
        <w:numPr>
          <w:ilvl w:val="0"/>
          <w:numId w:val="1"/>
        </w:numPr>
        <w:spacing w:after="0" w:line="259" w:lineRule="auto"/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ненатуралистические изображение или описание несчастного </w:t>
      </w:r>
    </w:p>
    <w:p w:rsidR="003B69F3" w:rsidRPr="00D308B6" w:rsidRDefault="00836C96">
      <w:pPr>
        <w:ind w:left="887" w:right="12" w:firstLine="0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случая, аварии, катастрофы либо ненасильственной смерти без демонстрации их последствий, которые могут вызывать у детей страх, ужас или панику; </w:t>
      </w:r>
    </w:p>
    <w:p w:rsidR="003B69F3" w:rsidRPr="00D308B6" w:rsidRDefault="00836C96">
      <w:pPr>
        <w:numPr>
          <w:ilvl w:val="0"/>
          <w:numId w:val="1"/>
        </w:num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 </w:t>
      </w:r>
    </w:p>
    <w:p w:rsidR="003B69F3" w:rsidRPr="00D308B6" w:rsidRDefault="00836C96" w:rsidP="00836C96">
      <w:pPr>
        <w:ind w:left="426"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2.1.3. К информационной продукции для детей в возрасте от двенадцати до шестнадцати лет,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 сюжетом: </w:t>
      </w:r>
    </w:p>
    <w:p w:rsidR="003B69F3" w:rsidRPr="00D308B6" w:rsidRDefault="00836C96">
      <w:pPr>
        <w:numPr>
          <w:ilvl w:val="0"/>
          <w:numId w:val="1"/>
        </w:num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 </w:t>
      </w:r>
    </w:p>
    <w:p w:rsidR="003B69F3" w:rsidRPr="00D308B6" w:rsidRDefault="00836C96">
      <w:pPr>
        <w:numPr>
          <w:ilvl w:val="0"/>
          <w:numId w:val="1"/>
        </w:num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 </w:t>
      </w:r>
    </w:p>
    <w:p w:rsidR="003B69F3" w:rsidRPr="00D308B6" w:rsidRDefault="00836C96">
      <w:pPr>
        <w:numPr>
          <w:ilvl w:val="0"/>
          <w:numId w:val="1"/>
        </w:num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 </w:t>
      </w:r>
    </w:p>
    <w:p w:rsidR="003B69F3" w:rsidRPr="00D308B6" w:rsidRDefault="00836C96" w:rsidP="00836C96">
      <w:pPr>
        <w:ind w:left="567" w:right="12" w:firstLine="0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2.1.4. К информационной продукции для детей в возрасте от шестнадцати до восемнадцати лет,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сюжетом: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 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отдельные бранные слова и (или) выражения, не относящиеся к нецензурной брани; </w:t>
      </w:r>
    </w:p>
    <w:p w:rsidR="003B69F3" w:rsidRPr="00D308B6" w:rsidRDefault="00836C96" w:rsidP="00836C96">
      <w:pPr>
        <w:numPr>
          <w:ilvl w:val="0"/>
          <w:numId w:val="1"/>
        </w:numPr>
        <w:ind w:right="12" w:firstLine="141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 </w:t>
      </w:r>
    </w:p>
    <w:p w:rsidR="003B69F3" w:rsidRPr="00D308B6" w:rsidRDefault="00836C96">
      <w:pPr>
        <w:spacing w:after="0" w:line="259" w:lineRule="auto"/>
        <w:ind w:left="475" w:right="0" w:firstLine="0"/>
        <w:jc w:val="center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b/>
          <w:sz w:val="24"/>
        </w:rPr>
        <w:t xml:space="preserve"> </w:t>
      </w:r>
    </w:p>
    <w:p w:rsidR="003B69F3" w:rsidRPr="00D308B6" w:rsidRDefault="00836C96">
      <w:pPr>
        <w:spacing w:after="5" w:line="251" w:lineRule="auto"/>
        <w:ind w:left="1345" w:right="0" w:hanging="10"/>
        <w:jc w:val="left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b/>
          <w:sz w:val="24"/>
        </w:rPr>
        <w:t xml:space="preserve">3. ДЕЯТЕЛЬНОСТЬ ОУ ПО ОБЕСПЕЧЕНИЮ ЗАЩИТЫ ДЕТЕЙ ОТ </w:t>
      </w:r>
    </w:p>
    <w:p w:rsidR="003B69F3" w:rsidRPr="00D308B6" w:rsidRDefault="00836C96" w:rsidP="00836C96">
      <w:pPr>
        <w:pStyle w:val="1"/>
        <w:numPr>
          <w:ilvl w:val="0"/>
          <w:numId w:val="0"/>
        </w:numPr>
        <w:ind w:left="421" w:right="440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ИНФОРМАЦИИ, ПРИЧИНЯЮЩЕЙ ВРЕД ИХ ЗДОРОВЬЮ И РАЗВИТИЮ </w:t>
      </w:r>
    </w:p>
    <w:p w:rsidR="003B69F3" w:rsidRPr="00D308B6" w:rsidRDefault="00836C96">
      <w:p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3.1.5. Правила работы точек доступа к сети Интернет и список ответственных лиц устанавливается приказом по школе. </w:t>
      </w:r>
    </w:p>
    <w:p w:rsidR="003B69F3" w:rsidRPr="00D308B6" w:rsidRDefault="00836C96">
      <w:p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3.1.6. Обеспечение технических и программно-аппаратных средств защиты детей от информации, причиняющей вред их здоровью и развитию в точках коллективного доступа к сети Интернет осуществляется работниками школы в соответствии с их должностными обязанностями. </w:t>
      </w:r>
    </w:p>
    <w:p w:rsidR="003B69F3" w:rsidRPr="00D308B6" w:rsidRDefault="00836C96">
      <w:p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3.1.7. Контроль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соответствующей возрастной группы осуществляется работниками школы в соответствии с их должностными обязанностями. </w:t>
      </w:r>
    </w:p>
    <w:p w:rsidR="003B69F3" w:rsidRPr="00D308B6" w:rsidRDefault="00836C96">
      <w:pPr>
        <w:spacing w:after="0" w:line="259" w:lineRule="auto"/>
        <w:ind w:left="475" w:right="0" w:firstLine="0"/>
        <w:jc w:val="center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b/>
          <w:sz w:val="24"/>
        </w:rPr>
        <w:t xml:space="preserve"> </w:t>
      </w:r>
    </w:p>
    <w:p w:rsidR="003B69F3" w:rsidRPr="00D308B6" w:rsidRDefault="00836C96">
      <w:pPr>
        <w:numPr>
          <w:ilvl w:val="0"/>
          <w:numId w:val="3"/>
        </w:numPr>
        <w:spacing w:after="5" w:line="251" w:lineRule="auto"/>
        <w:ind w:right="0" w:firstLine="182"/>
        <w:jc w:val="left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b/>
          <w:sz w:val="24"/>
        </w:rPr>
        <w:t xml:space="preserve">ОТВЕТСТВЕННОСТЬ ЗА ПРАВОНАРУШЕНИЯ В СФЕРЕ ЗАЩИТЫ ДЕТЕЙ ОТ ИНФОРМАЦИИ, ПРИЧИНЯЮЩЕЙ ВРЕД ИХ ЗДОРОВЬЮ И РАЗВИТИЮ  </w:t>
      </w:r>
    </w:p>
    <w:p w:rsidR="003B69F3" w:rsidRPr="00D308B6" w:rsidRDefault="00836C96">
      <w:pPr>
        <w:spacing w:after="0" w:line="259" w:lineRule="auto"/>
        <w:ind w:left="427" w:right="0" w:firstLine="0"/>
        <w:jc w:val="left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 </w:t>
      </w:r>
    </w:p>
    <w:p w:rsidR="003B69F3" w:rsidRPr="00D308B6" w:rsidRDefault="00836C96">
      <w:pPr>
        <w:ind w:right="12"/>
        <w:rPr>
          <w:rFonts w:ascii="Times New Roman" w:hAnsi="Times New Roman" w:cs="Times New Roman"/>
          <w:sz w:val="24"/>
        </w:rPr>
      </w:pPr>
      <w:r w:rsidRPr="00D308B6">
        <w:rPr>
          <w:rFonts w:ascii="Times New Roman" w:hAnsi="Times New Roman" w:cs="Times New Roman"/>
          <w:sz w:val="24"/>
        </w:rPr>
        <w:t xml:space="preserve"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  </w:t>
      </w:r>
    </w:p>
    <w:p w:rsidR="003B69F3" w:rsidRPr="00D308B6" w:rsidRDefault="003B69F3" w:rsidP="00D308B6">
      <w:pPr>
        <w:spacing w:after="0" w:line="259" w:lineRule="auto"/>
        <w:ind w:left="427" w:right="0" w:firstLine="0"/>
        <w:jc w:val="left"/>
        <w:rPr>
          <w:rFonts w:ascii="Times New Roman" w:hAnsi="Times New Roman" w:cs="Times New Roman"/>
          <w:sz w:val="24"/>
        </w:rPr>
      </w:pPr>
    </w:p>
    <w:sectPr w:rsidR="003B69F3" w:rsidRPr="00D308B6" w:rsidSect="007146B3">
      <w:pgSz w:w="11904" w:h="16838"/>
      <w:pgMar w:top="755" w:right="707" w:bottom="9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BD0"/>
    <w:multiLevelType w:val="multilevel"/>
    <w:tmpl w:val="C368E874"/>
    <w:lvl w:ilvl="0">
      <w:start w:val="2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365A3"/>
    <w:multiLevelType w:val="hybridMultilevel"/>
    <w:tmpl w:val="F148E2D2"/>
    <w:lvl w:ilvl="0" w:tplc="4634ACF0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5F8F74A">
      <w:start w:val="1"/>
      <w:numFmt w:val="bullet"/>
      <w:lvlText w:val="o"/>
      <w:lvlJc w:val="left"/>
      <w:pPr>
        <w:ind w:left="2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574218A">
      <w:start w:val="1"/>
      <w:numFmt w:val="bullet"/>
      <w:lvlText w:val="▪"/>
      <w:lvlJc w:val="left"/>
      <w:pPr>
        <w:ind w:left="2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02E00A4">
      <w:start w:val="1"/>
      <w:numFmt w:val="bullet"/>
      <w:lvlText w:val="•"/>
      <w:lvlJc w:val="left"/>
      <w:pPr>
        <w:ind w:left="3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F5652BE">
      <w:start w:val="1"/>
      <w:numFmt w:val="bullet"/>
      <w:lvlText w:val="o"/>
      <w:lvlJc w:val="left"/>
      <w:pPr>
        <w:ind w:left="4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9FC9450">
      <w:start w:val="1"/>
      <w:numFmt w:val="bullet"/>
      <w:lvlText w:val="▪"/>
      <w:lvlJc w:val="left"/>
      <w:pPr>
        <w:ind w:left="5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96E26F0">
      <w:start w:val="1"/>
      <w:numFmt w:val="bullet"/>
      <w:lvlText w:val="•"/>
      <w:lvlJc w:val="left"/>
      <w:pPr>
        <w:ind w:left="5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45A25D6">
      <w:start w:val="1"/>
      <w:numFmt w:val="bullet"/>
      <w:lvlText w:val="o"/>
      <w:lvlJc w:val="left"/>
      <w:pPr>
        <w:ind w:left="6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0C0EA60">
      <w:start w:val="1"/>
      <w:numFmt w:val="bullet"/>
      <w:lvlText w:val="▪"/>
      <w:lvlJc w:val="left"/>
      <w:pPr>
        <w:ind w:left="7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CC38D9"/>
    <w:multiLevelType w:val="hybridMultilevel"/>
    <w:tmpl w:val="4E100F00"/>
    <w:lvl w:ilvl="0" w:tplc="E8021CB2">
      <w:start w:val="4"/>
      <w:numFmt w:val="decimal"/>
      <w:lvlText w:val="%1."/>
      <w:lvlJc w:val="left"/>
      <w:pPr>
        <w:ind w:left="43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E6F380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E91E6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86436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7EBD84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A4EA66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27100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3E852A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4550A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F97B19"/>
    <w:multiLevelType w:val="hybridMultilevel"/>
    <w:tmpl w:val="6736EFEE"/>
    <w:lvl w:ilvl="0" w:tplc="30268DB4">
      <w:start w:val="1"/>
      <w:numFmt w:val="decimal"/>
      <w:pStyle w:val="1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83152">
      <w:start w:val="1"/>
      <w:numFmt w:val="lowerLetter"/>
      <w:lvlText w:val="%2"/>
      <w:lvlJc w:val="left"/>
      <w:pPr>
        <w:ind w:left="493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884B8">
      <w:start w:val="1"/>
      <w:numFmt w:val="lowerRoman"/>
      <w:lvlText w:val="%3"/>
      <w:lvlJc w:val="left"/>
      <w:pPr>
        <w:ind w:left="565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21504">
      <w:start w:val="1"/>
      <w:numFmt w:val="decimal"/>
      <w:lvlText w:val="%4"/>
      <w:lvlJc w:val="left"/>
      <w:pPr>
        <w:ind w:left="637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449432">
      <w:start w:val="1"/>
      <w:numFmt w:val="lowerLetter"/>
      <w:lvlText w:val="%5"/>
      <w:lvlJc w:val="left"/>
      <w:pPr>
        <w:ind w:left="709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E2A1CE">
      <w:start w:val="1"/>
      <w:numFmt w:val="lowerRoman"/>
      <w:lvlText w:val="%6"/>
      <w:lvlJc w:val="left"/>
      <w:pPr>
        <w:ind w:left="781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CB0F2">
      <w:start w:val="1"/>
      <w:numFmt w:val="decimal"/>
      <w:lvlText w:val="%7"/>
      <w:lvlJc w:val="left"/>
      <w:pPr>
        <w:ind w:left="853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82ACAE">
      <w:start w:val="1"/>
      <w:numFmt w:val="lowerLetter"/>
      <w:lvlText w:val="%8"/>
      <w:lvlJc w:val="left"/>
      <w:pPr>
        <w:ind w:left="925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0076A">
      <w:start w:val="1"/>
      <w:numFmt w:val="lowerRoman"/>
      <w:lvlText w:val="%9"/>
      <w:lvlJc w:val="left"/>
      <w:pPr>
        <w:ind w:left="997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69F3"/>
    <w:rsid w:val="003B69F3"/>
    <w:rsid w:val="00685561"/>
    <w:rsid w:val="007146B3"/>
    <w:rsid w:val="00836C96"/>
    <w:rsid w:val="00D3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77D6F-464C-4212-9523-5087DCAA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B3"/>
    <w:pPr>
      <w:spacing w:after="3" w:line="249" w:lineRule="auto"/>
      <w:ind w:right="13" w:firstLine="417"/>
      <w:jc w:val="both"/>
    </w:pPr>
    <w:rPr>
      <w:rFonts w:ascii="Cambria" w:eastAsia="Cambria" w:hAnsi="Cambria" w:cs="Cambria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146B3"/>
    <w:pPr>
      <w:keepNext/>
      <w:keepLines/>
      <w:numPr>
        <w:numId w:val="4"/>
      </w:numPr>
      <w:spacing w:after="0"/>
      <w:ind w:left="420" w:hanging="10"/>
      <w:jc w:val="center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46B3"/>
    <w:rPr>
      <w:rFonts w:ascii="Cambria" w:eastAsia="Cambria" w:hAnsi="Cambria" w:cs="Cambria"/>
      <w:b/>
      <w:color w:val="000000"/>
      <w:sz w:val="28"/>
    </w:rPr>
  </w:style>
  <w:style w:type="paragraph" w:styleId="a3">
    <w:name w:val="No Spacing"/>
    <w:uiPriority w:val="1"/>
    <w:qFormat/>
    <w:rsid w:val="00D308B6"/>
    <w:pPr>
      <w:spacing w:after="0" w:line="240" w:lineRule="auto"/>
      <w:ind w:right="13" w:firstLine="417"/>
      <w:jc w:val="both"/>
    </w:pPr>
    <w:rPr>
      <w:rFonts w:ascii="Cambria" w:eastAsia="Cambria" w:hAnsi="Cambria" w:cs="Cambria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3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8B6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997</Words>
  <Characters>5685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Русан Ибрагимов</cp:lastModifiedBy>
  <cp:revision>4</cp:revision>
  <dcterms:created xsi:type="dcterms:W3CDTF">2016-02-17T05:29:00Z</dcterms:created>
  <dcterms:modified xsi:type="dcterms:W3CDTF">2017-11-16T19:48:00Z</dcterms:modified>
</cp:coreProperties>
</file>