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9F2" w:rsidRPr="001C4203" w:rsidRDefault="006339F2" w:rsidP="006339F2">
      <w:pPr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4203">
        <w:rPr>
          <w:rFonts w:ascii="Times New Roman" w:eastAsia="Calibri" w:hAnsi="Times New Roman" w:cs="Times New Roman"/>
          <w:b/>
          <w:sz w:val="28"/>
          <w:szCs w:val="28"/>
        </w:rPr>
        <w:t>ОСНОВНЫЕ ЗАДАЧИ</w:t>
      </w:r>
    </w:p>
    <w:p w:rsidR="006339F2" w:rsidRPr="001C4203" w:rsidRDefault="006339F2" w:rsidP="006339F2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4203">
        <w:rPr>
          <w:rFonts w:ascii="Times New Roman" w:eastAsia="Calibri" w:hAnsi="Times New Roman" w:cs="Times New Roman"/>
          <w:b/>
          <w:sz w:val="28"/>
          <w:szCs w:val="28"/>
        </w:rPr>
        <w:t>уполномоченного первичной профсоюзной организации по информационной работе и обеспечению гласности профсоюзной работы</w:t>
      </w:r>
    </w:p>
    <w:p w:rsidR="006339F2" w:rsidRPr="001C4203" w:rsidRDefault="006339F2" w:rsidP="006339F2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39F2" w:rsidRPr="001C4203" w:rsidRDefault="006339F2" w:rsidP="006339F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Создание системы информирования членов Профсоюза (оформление профсоюзного уголка, информационного стенда). Работа по регулярному обновлению его материалов.</w:t>
      </w:r>
    </w:p>
    <w:p w:rsidR="006339F2" w:rsidRPr="001C4203" w:rsidRDefault="006339F2" w:rsidP="006339F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Контроль за систематическим насыщением свежей информацией профсоюзного стенда. Обеспечение доступности информации для членов профсоюза, грамотного расположения стенда, качества и эстетику его оформления.</w:t>
      </w:r>
    </w:p>
    <w:p w:rsidR="006339F2" w:rsidRPr="001C4203" w:rsidRDefault="006339F2" w:rsidP="006339F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Распространение информации о конкретных делах профсоюза, основанной на четком, содержательном и критическом анализе его работы.</w:t>
      </w:r>
    </w:p>
    <w:p w:rsidR="006339F2" w:rsidRPr="001C4203" w:rsidRDefault="006339F2" w:rsidP="006339F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Активная работа с информационными ресурсами республиканской организации Профсоюза.</w:t>
      </w:r>
    </w:p>
    <w:p w:rsidR="006339F2" w:rsidRPr="001C4203" w:rsidRDefault="006339F2" w:rsidP="006339F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Постоянное участие на республиканских семинарах для повышения своего профессионального уровня, использование современных информационных технологий, профсоюзных сайтов в Интернете, в том числе сайта республиканского Совета Профсоюза.</w:t>
      </w:r>
    </w:p>
    <w:p w:rsidR="006339F2" w:rsidRPr="001C4203" w:rsidRDefault="006339F2" w:rsidP="006339F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Обеспечение гласности профсоюзной работы, доведение аргументированной профсоюзной позиции до всех членов коллектива, акцент на работу с мнением людей.</w:t>
      </w:r>
    </w:p>
    <w:p w:rsidR="006339F2" w:rsidRPr="001C4203" w:rsidRDefault="006339F2" w:rsidP="006339F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Обеспечение контроля и учета за поступающими на электронный адрес информационными пакетами и доведение их содержания до членов профсоюза.</w:t>
      </w:r>
    </w:p>
    <w:p w:rsidR="006339F2" w:rsidRPr="001C4203" w:rsidRDefault="006339F2" w:rsidP="006339F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Регулярная обработка и направление сведений об организованных профкомом мероприятиях и других актуальных вопросах для освещения на информационных ресурсах республиканской организации Профсоюза.</w:t>
      </w:r>
    </w:p>
    <w:p w:rsidR="006339F2" w:rsidRPr="001C4203" w:rsidRDefault="006339F2" w:rsidP="006339F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Подготовка и размещение информации о деятельности ППО на электронной странице сайта общеобразовательного учреждения.</w:t>
      </w:r>
    </w:p>
    <w:p w:rsidR="006339F2" w:rsidRPr="001C4203" w:rsidRDefault="006339F2" w:rsidP="006339F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Осуществление подписки на периодическую профсоюзную печать (газета «Мой профсоюз»).</w:t>
      </w:r>
    </w:p>
    <w:p w:rsidR="006339F2" w:rsidRPr="001C4203" w:rsidRDefault="006339F2" w:rsidP="006339F2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56F" w:rsidRDefault="00F5556F">
      <w:bookmarkStart w:id="0" w:name="_GoBack"/>
      <w:bookmarkEnd w:id="0"/>
    </w:p>
    <w:sectPr w:rsidR="00F5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E7811"/>
    <w:multiLevelType w:val="hybridMultilevel"/>
    <w:tmpl w:val="EA9E2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A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339F2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824BA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F434-151A-45B0-BE83-027A9E4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9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2017-11-22T11:50:00Z</dcterms:created>
  <dcterms:modified xsi:type="dcterms:W3CDTF">2017-11-22T11:50:00Z</dcterms:modified>
</cp:coreProperties>
</file>