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D3762" w14:textId="77777777" w:rsidR="00BF1086" w:rsidRPr="00536157" w:rsidRDefault="00BF1086" w:rsidP="00536157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BF1086">
        <w:rPr>
          <w:b/>
          <w:bCs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А</w:t>
      </w:r>
      <w:r w:rsidRPr="00536157">
        <w:rPr>
          <w:b/>
          <w:bCs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ннотация рабочей программы Физическая культура, 11 класс</w:t>
      </w:r>
    </w:p>
    <w:p w14:paraId="565506E3" w14:textId="77777777" w:rsidR="00BF1086" w:rsidRPr="00536157" w:rsidRDefault="00BF1086" w:rsidP="00536157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</w:p>
    <w:p w14:paraId="55AEDF23" w14:textId="357D188E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rStyle w:val="FontStyle43"/>
          <w:sz w:val="28"/>
          <w:szCs w:val="28"/>
        </w:rPr>
        <w:t>Рабочая программа по «Физической культуре» для 10 – 11 класса разработана на основе (ФГОС ООО), требований к результатам освоения основной образовательной программы основного, среднего общего образования муниципального общеобразовательного учреждения</w:t>
      </w:r>
      <w:r w:rsidRPr="00536157">
        <w:rPr>
          <w:rStyle w:val="FontStyle43"/>
          <w:sz w:val="28"/>
          <w:szCs w:val="28"/>
        </w:rPr>
        <w:t xml:space="preserve"> МБОУ «Шелковская СОШ 1»</w:t>
      </w:r>
      <w:r w:rsidRPr="00536157">
        <w:rPr>
          <w:sz w:val="28"/>
          <w:szCs w:val="28"/>
        </w:rPr>
        <w:t xml:space="preserve"> </w:t>
      </w:r>
      <w:r w:rsidRPr="00536157">
        <w:rPr>
          <w:sz w:val="28"/>
          <w:szCs w:val="28"/>
        </w:rPr>
        <w:t>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физкультурно0оздоровительную и спортивную деятельность.</w:t>
      </w:r>
    </w:p>
    <w:p w14:paraId="30B3291E" w14:textId="77777777" w:rsidR="00536157" w:rsidRPr="00536157" w:rsidRDefault="00536157" w:rsidP="00536157">
      <w:pPr>
        <w:spacing w:after="160"/>
        <w:ind w:firstLine="426"/>
        <w:jc w:val="both"/>
        <w:rPr>
          <w:sz w:val="28"/>
          <w:szCs w:val="28"/>
        </w:rPr>
      </w:pPr>
      <w:r w:rsidRPr="00536157">
        <w:rPr>
          <w:sz w:val="28"/>
          <w:szCs w:val="28"/>
        </w:rPr>
        <w:t xml:space="preserve">Достижение цели физического воспитания обеспечивается решением следующих основных </w:t>
      </w:r>
      <w:r w:rsidRPr="00536157">
        <w:rPr>
          <w:b/>
          <w:sz w:val="28"/>
          <w:szCs w:val="28"/>
        </w:rPr>
        <w:t>задач,</w:t>
      </w:r>
      <w:r w:rsidRPr="00536157">
        <w:rPr>
          <w:sz w:val="28"/>
          <w:szCs w:val="28"/>
        </w:rPr>
        <w:t xml:space="preserve"> направленных на:</w:t>
      </w:r>
    </w:p>
    <w:p w14:paraId="643D30D9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- укрепление здоровья, содействие гармоническому физическому развитию;</w:t>
      </w:r>
    </w:p>
    <w:p w14:paraId="1A87E394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- обучение жизненно важным двигательным умениям и навыкам;</w:t>
      </w:r>
    </w:p>
    <w:p w14:paraId="6A326A12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- развитие двигательных (кондиционных и координационных) способностей;</w:t>
      </w:r>
    </w:p>
    <w:p w14:paraId="2B1C356B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- приобретение необходимых знаний в области физической культуры и спорта;</w:t>
      </w:r>
    </w:p>
    <w:p w14:paraId="743A0D87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</w:r>
    </w:p>
    <w:p w14:paraId="7225F511" w14:textId="77777777" w:rsidR="00536157" w:rsidRPr="00536157" w:rsidRDefault="00536157" w:rsidP="00536157">
      <w:pPr>
        <w:spacing w:after="160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Система физического воспитания, объединяющая урочные, внеклассные формы занятий физическими упражнениями и спортом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 В этой связи в основе принципов дальнейшего развития системы физического воспитания в школе долны лежать идеи личностного и деятельного подходов, оптимизации и интенсификации учебно-воспитательного процесса.</w:t>
      </w:r>
    </w:p>
    <w:p w14:paraId="35378549" w14:textId="77777777" w:rsidR="00536157" w:rsidRPr="00536157" w:rsidRDefault="00536157" w:rsidP="00536157">
      <w:pPr>
        <w:spacing w:after="160"/>
        <w:ind w:firstLine="567"/>
        <w:jc w:val="both"/>
        <w:rPr>
          <w:sz w:val="28"/>
          <w:szCs w:val="28"/>
        </w:rPr>
      </w:pPr>
      <w:r w:rsidRPr="00536157">
        <w:rPr>
          <w:sz w:val="28"/>
          <w:szCs w:val="28"/>
        </w:rPr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</w:t>
      </w:r>
    </w:p>
    <w:p w14:paraId="2E0121F4" w14:textId="77777777" w:rsidR="00536157" w:rsidRPr="00536157" w:rsidRDefault="00536157" w:rsidP="00536157">
      <w:pPr>
        <w:spacing w:after="160"/>
        <w:ind w:firstLine="567"/>
        <w:jc w:val="both"/>
        <w:rPr>
          <w:sz w:val="28"/>
          <w:szCs w:val="28"/>
        </w:rPr>
      </w:pPr>
      <w:r w:rsidRPr="00536157">
        <w:rPr>
          <w:sz w:val="28"/>
          <w:szCs w:val="28"/>
        </w:rPr>
        <w:t xml:space="preserve">Содержание программного материала состоит из двух основных частей: базовой и вариативной (дифференцированный).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</w:t>
      </w:r>
      <w:r w:rsidRPr="00536157">
        <w:rPr>
          <w:sz w:val="28"/>
          <w:szCs w:val="28"/>
        </w:rPr>
        <w:lastRenderedPageBreak/>
        <w:t>человеческом обществе и эффективное осуществление трудовой деятельности независимо от того, чем бы хотел молодой человек заниматься в будущем. Базовый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14:paraId="18A23651" w14:textId="77777777" w:rsidR="00536157" w:rsidRPr="00536157" w:rsidRDefault="00536157" w:rsidP="00536157">
      <w:pPr>
        <w:pStyle w:val="20"/>
        <w:shd w:val="clear" w:color="auto" w:fill="auto"/>
        <w:spacing w:after="198" w:line="240" w:lineRule="auto"/>
        <w:ind w:left="20" w:right="40" w:hanging="20"/>
        <w:jc w:val="both"/>
        <w:rPr>
          <w:sz w:val="28"/>
          <w:szCs w:val="28"/>
        </w:rPr>
      </w:pPr>
      <w:bookmarkStart w:id="0" w:name="_GoBack"/>
      <w:bookmarkEnd w:id="0"/>
      <w:r w:rsidRPr="00536157">
        <w:rPr>
          <w:sz w:val="28"/>
          <w:szCs w:val="28"/>
        </w:rPr>
        <w:t>На изучение курса «Физическая культура» в 10 – 11 классе отводится 102ч. (в соответствии с графиком работы образовательного учреждения в 2020/2021 учебном году -  34 учебные недели по 3 ч в неделю).</w:t>
      </w:r>
    </w:p>
    <w:p w14:paraId="0A6F42D6" w14:textId="77777777" w:rsidR="00536157" w:rsidRPr="00536157" w:rsidRDefault="00536157" w:rsidP="00536157">
      <w:pPr>
        <w:tabs>
          <w:tab w:val="left" w:pos="8820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36157">
        <w:rPr>
          <w:rFonts w:eastAsia="Calibri"/>
          <w:sz w:val="28"/>
          <w:szCs w:val="28"/>
        </w:rPr>
        <w:t xml:space="preserve">Рабочая программа ориентирована на УМК </w:t>
      </w:r>
      <w:r w:rsidRPr="00536157">
        <w:rPr>
          <w:sz w:val="28"/>
          <w:szCs w:val="28"/>
        </w:rPr>
        <w:t>«Физическая культура» предметная линия учебников под редакцией В. И. Лях,  Москва-просвещение 2018 г.</w:t>
      </w:r>
    </w:p>
    <w:p w14:paraId="06243827" w14:textId="77777777" w:rsidR="00BF1086" w:rsidRPr="00BF1086" w:rsidRDefault="00BF108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</w:p>
    <w:sectPr w:rsidR="00BF1086" w:rsidRPr="00BF1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8EC96" w14:textId="77777777" w:rsidR="001D637B" w:rsidRDefault="001D637B" w:rsidP="003E38F6">
      <w:r>
        <w:separator/>
      </w:r>
    </w:p>
  </w:endnote>
  <w:endnote w:type="continuationSeparator" w:id="0">
    <w:p w14:paraId="42699783" w14:textId="77777777" w:rsidR="001D637B" w:rsidRDefault="001D637B" w:rsidP="003E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FBC6A" w14:textId="77777777" w:rsidR="001D637B" w:rsidRDefault="001D637B" w:rsidP="003E38F6">
      <w:r>
        <w:separator/>
      </w:r>
    </w:p>
  </w:footnote>
  <w:footnote w:type="continuationSeparator" w:id="0">
    <w:p w14:paraId="734E239A" w14:textId="77777777" w:rsidR="001D637B" w:rsidRDefault="001D637B" w:rsidP="003E3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4FB6"/>
    <w:multiLevelType w:val="hybridMultilevel"/>
    <w:tmpl w:val="90B05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53E5"/>
    <w:multiLevelType w:val="hybridMultilevel"/>
    <w:tmpl w:val="6734AF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511BD2"/>
    <w:multiLevelType w:val="hybridMultilevel"/>
    <w:tmpl w:val="FE2A48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8240D5"/>
    <w:multiLevelType w:val="hybridMultilevel"/>
    <w:tmpl w:val="E69EC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E7B46"/>
    <w:multiLevelType w:val="hybridMultilevel"/>
    <w:tmpl w:val="24A8CC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B96FA8"/>
    <w:multiLevelType w:val="hybridMultilevel"/>
    <w:tmpl w:val="AA3C4C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931A9"/>
    <w:multiLevelType w:val="multilevel"/>
    <w:tmpl w:val="AAF60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706911"/>
    <w:multiLevelType w:val="hybridMultilevel"/>
    <w:tmpl w:val="16645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567D43F3"/>
    <w:multiLevelType w:val="hybridMultilevel"/>
    <w:tmpl w:val="151878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C3C"/>
    <w:rsid w:val="001D637B"/>
    <w:rsid w:val="003E38F6"/>
    <w:rsid w:val="00536157"/>
    <w:rsid w:val="007D422B"/>
    <w:rsid w:val="00936D90"/>
    <w:rsid w:val="00995641"/>
    <w:rsid w:val="009D4638"/>
    <w:rsid w:val="00BF1086"/>
    <w:rsid w:val="00EC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157C"/>
  <w15:chartTrackingRefBased/>
  <w15:docId w15:val="{FDDCCD56-67C7-427F-8AB6-F5501FF4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E38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38F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Normal (Web)"/>
    <w:basedOn w:val="a"/>
    <w:rsid w:val="003E38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E38F6"/>
  </w:style>
  <w:style w:type="table" w:styleId="a4">
    <w:name w:val="Table Grid"/>
    <w:basedOn w:val="a1"/>
    <w:uiPriority w:val="59"/>
    <w:rsid w:val="003E38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3E38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E38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3E38F6"/>
    <w:rPr>
      <w:rFonts w:cs="Times New Roman"/>
      <w:vertAlign w:val="superscript"/>
    </w:rPr>
  </w:style>
  <w:style w:type="paragraph" w:customStyle="1" w:styleId="Default">
    <w:name w:val="Default"/>
    <w:rsid w:val="003E38F6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character" w:customStyle="1" w:styleId="a8">
    <w:name w:val="Основной текст + Курсив"/>
    <w:uiPriority w:val="99"/>
    <w:rsid w:val="003E38F6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9">
    <w:name w:val="Основной текст + Полужирный"/>
    <w:uiPriority w:val="99"/>
    <w:rsid w:val="003E38F6"/>
    <w:rPr>
      <w:rFonts w:ascii="Times New Roman" w:hAnsi="Times New Roman"/>
      <w:b/>
      <w:spacing w:val="0"/>
      <w:sz w:val="27"/>
      <w:u w:val="none"/>
      <w:effect w:val="none"/>
    </w:rPr>
  </w:style>
  <w:style w:type="character" w:styleId="aa">
    <w:name w:val="Emphasis"/>
    <w:qFormat/>
    <w:rsid w:val="003E38F6"/>
    <w:rPr>
      <w:i/>
      <w:iCs/>
    </w:rPr>
  </w:style>
  <w:style w:type="paragraph" w:styleId="ab">
    <w:name w:val="No Spacing"/>
    <w:link w:val="ac"/>
    <w:uiPriority w:val="1"/>
    <w:qFormat/>
    <w:rsid w:val="00995641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99564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BF1086"/>
    <w:rPr>
      <w:color w:val="0000FF"/>
      <w:u w:val="single"/>
    </w:rPr>
  </w:style>
  <w:style w:type="character" w:customStyle="1" w:styleId="FontStyle43">
    <w:name w:val="Font Style43"/>
    <w:qFormat/>
    <w:rsid w:val="00536157"/>
    <w:rPr>
      <w:rFonts w:ascii="Times New Roman" w:hAnsi="Times New Roman"/>
      <w:sz w:val="18"/>
    </w:rPr>
  </w:style>
  <w:style w:type="character" w:styleId="ae">
    <w:name w:val="Strong"/>
    <w:basedOn w:val="a0"/>
    <w:qFormat/>
    <w:rsid w:val="00536157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536157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36157"/>
    <w:pPr>
      <w:shd w:val="clear" w:color="auto" w:fill="FFFFFF"/>
      <w:spacing w:after="720" w:line="254" w:lineRule="exact"/>
      <w:ind w:hanging="54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0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dcterms:created xsi:type="dcterms:W3CDTF">2022-08-27T08:14:00Z</dcterms:created>
  <dcterms:modified xsi:type="dcterms:W3CDTF">2023-10-06T23:06:00Z</dcterms:modified>
</cp:coreProperties>
</file>