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E708B" w14:textId="77777777" w:rsidR="002335E6" w:rsidRPr="00F52A4C" w:rsidRDefault="002335E6">
      <w:pPr>
        <w:spacing w:after="0"/>
        <w:ind w:left="120"/>
        <w:jc w:val="center"/>
        <w:rPr>
          <w:lang w:val="ru-RU"/>
        </w:rPr>
      </w:pPr>
      <w:bookmarkStart w:id="0" w:name="block-12346925"/>
    </w:p>
    <w:p w14:paraId="50304DDA" w14:textId="22442746" w:rsidR="002335E6" w:rsidRPr="00F52A4C" w:rsidRDefault="00B57F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рабочей программы </w:t>
      </w:r>
      <w:r w:rsidR="00F52A4C" w:rsidRPr="00F52A4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02A32DDD" w14:textId="6C03DF3D" w:rsidR="002335E6" w:rsidRPr="00B57F73" w:rsidRDefault="00F52A4C" w:rsidP="00B57F73">
      <w:pPr>
        <w:spacing w:after="0" w:line="408" w:lineRule="auto"/>
        <w:ind w:left="120"/>
        <w:jc w:val="center"/>
        <w:rPr>
          <w:b/>
          <w:lang w:val="ru-RU"/>
        </w:rPr>
      </w:pPr>
      <w:r w:rsidRPr="00B57F73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  <w:r w:rsidR="00B57F73" w:rsidRPr="00B57F73">
        <w:rPr>
          <w:b/>
          <w:lang w:val="ru-RU"/>
        </w:rPr>
        <w:t xml:space="preserve"> </w:t>
      </w:r>
      <w:r w:rsidRPr="00B57F73">
        <w:rPr>
          <w:rFonts w:ascii="Times New Roman" w:hAnsi="Times New Roman"/>
          <w:b/>
          <w:color w:val="000000"/>
          <w:sz w:val="28"/>
          <w:lang w:val="ru-RU"/>
        </w:rPr>
        <w:t>10-11 класс</w:t>
      </w:r>
      <w:bookmarkStart w:id="1" w:name="block-12346926"/>
      <w:bookmarkEnd w:id="0"/>
      <w:r w:rsidR="00B57F73" w:rsidRPr="00B57F73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492320A5" w14:textId="77777777" w:rsidR="002335E6" w:rsidRPr="00F52A4C" w:rsidRDefault="00F52A4C">
      <w:pPr>
        <w:spacing w:after="0"/>
        <w:ind w:firstLine="60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F52A4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52A4C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14:paraId="66329655" w14:textId="77777777" w:rsidR="002335E6" w:rsidRPr="00F52A4C" w:rsidRDefault="00F52A4C">
      <w:pPr>
        <w:spacing w:after="0"/>
        <w:ind w:firstLine="60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14:paraId="1F57AA53" w14:textId="77777777" w:rsidR="002335E6" w:rsidRPr="00F52A4C" w:rsidRDefault="00F52A4C">
      <w:pPr>
        <w:spacing w:after="0"/>
        <w:ind w:firstLine="60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14:paraId="63D4DBAA" w14:textId="77777777" w:rsidR="002335E6" w:rsidRPr="00F52A4C" w:rsidRDefault="00F52A4C">
      <w:pPr>
        <w:spacing w:after="0"/>
        <w:ind w:firstLine="60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14:paraId="77FBEB83" w14:textId="77777777" w:rsidR="002335E6" w:rsidRDefault="00F52A4C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14:paraId="1686E9DE" w14:textId="77777777" w:rsidR="002335E6" w:rsidRPr="00F52A4C" w:rsidRDefault="00F52A4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14:paraId="50C6A511" w14:textId="77777777" w:rsidR="002335E6" w:rsidRPr="00F52A4C" w:rsidRDefault="00F52A4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14:paraId="6FB75896" w14:textId="77777777" w:rsidR="002335E6" w:rsidRPr="00F52A4C" w:rsidRDefault="00F52A4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14:paraId="67CE6368" w14:textId="77777777" w:rsidR="002335E6" w:rsidRPr="00F52A4C" w:rsidRDefault="00F52A4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2A4C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</w:t>
      </w:r>
      <w:r w:rsidRPr="00F52A4C">
        <w:rPr>
          <w:rFonts w:ascii="Times New Roman" w:hAnsi="Times New Roman"/>
          <w:color w:val="000000"/>
          <w:sz w:val="28"/>
          <w:lang w:val="ru-RU"/>
        </w:rPr>
        <w:lastRenderedPageBreak/>
        <w:t>применения при выполнении социальных ролей, типичных для старшего подросткового возраста.</w:t>
      </w:r>
    </w:p>
    <w:p w14:paraId="6E4E82CE" w14:textId="77777777" w:rsidR="002335E6" w:rsidRPr="00F52A4C" w:rsidRDefault="002335E6">
      <w:pPr>
        <w:spacing w:after="0"/>
        <w:ind w:left="120"/>
        <w:rPr>
          <w:lang w:val="ru-RU"/>
        </w:rPr>
      </w:pPr>
    </w:p>
    <w:p w14:paraId="0A6C00C4" w14:textId="6D6389B5" w:rsidR="002335E6" w:rsidRPr="00F52A4C" w:rsidRDefault="00F52A4C" w:rsidP="00B57F73">
      <w:pPr>
        <w:spacing w:after="0"/>
        <w:ind w:firstLine="600"/>
        <w:rPr>
          <w:lang w:val="ru-RU"/>
        </w:rPr>
        <w:sectPr w:rsidR="002335E6" w:rsidRPr="00F52A4C" w:rsidSect="00B57F7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F52A4C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</w:t>
      </w:r>
      <w:r w:rsidR="00B57F73">
        <w:rPr>
          <w:rFonts w:ascii="Times New Roman" w:hAnsi="Times New Roman"/>
          <w:color w:val="000000"/>
          <w:sz w:val="28"/>
          <w:lang w:val="ru-RU"/>
        </w:rPr>
        <w:t>.</w:t>
      </w:r>
      <w:bookmarkStart w:id="2" w:name="_GoBack"/>
      <w:bookmarkEnd w:id="2"/>
    </w:p>
    <w:bookmarkEnd w:id="1"/>
    <w:p w14:paraId="323A99BD" w14:textId="77777777" w:rsidR="00F52A4C" w:rsidRPr="00F52A4C" w:rsidRDefault="00F52A4C" w:rsidP="00B57F73">
      <w:pPr>
        <w:spacing w:after="0"/>
        <w:rPr>
          <w:lang w:val="ru-RU"/>
        </w:rPr>
      </w:pPr>
    </w:p>
    <w:sectPr w:rsidR="00F52A4C" w:rsidRPr="00F52A4C" w:rsidSect="00B57F7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252C8"/>
    <w:multiLevelType w:val="multilevel"/>
    <w:tmpl w:val="FE56C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708F8"/>
    <w:multiLevelType w:val="multilevel"/>
    <w:tmpl w:val="F85A5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3177E"/>
    <w:multiLevelType w:val="multilevel"/>
    <w:tmpl w:val="CB74A9D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5F4B59"/>
    <w:multiLevelType w:val="multilevel"/>
    <w:tmpl w:val="BA443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E809E1"/>
    <w:multiLevelType w:val="multilevel"/>
    <w:tmpl w:val="5A6A24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7177D8"/>
    <w:multiLevelType w:val="multilevel"/>
    <w:tmpl w:val="FA32F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1D3C47"/>
    <w:multiLevelType w:val="multilevel"/>
    <w:tmpl w:val="3BA0B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EC02A5"/>
    <w:multiLevelType w:val="multilevel"/>
    <w:tmpl w:val="40729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483FA6"/>
    <w:multiLevelType w:val="multilevel"/>
    <w:tmpl w:val="0DE2F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9815BE"/>
    <w:multiLevelType w:val="multilevel"/>
    <w:tmpl w:val="B49EB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95451D"/>
    <w:multiLevelType w:val="multilevel"/>
    <w:tmpl w:val="60D43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717EB2"/>
    <w:multiLevelType w:val="multilevel"/>
    <w:tmpl w:val="88D83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B36EC4"/>
    <w:multiLevelType w:val="multilevel"/>
    <w:tmpl w:val="425E6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F70AE2"/>
    <w:multiLevelType w:val="multilevel"/>
    <w:tmpl w:val="88245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B26A81"/>
    <w:multiLevelType w:val="multilevel"/>
    <w:tmpl w:val="6AEA0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281BB9"/>
    <w:multiLevelType w:val="multilevel"/>
    <w:tmpl w:val="8C4A7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7A7167"/>
    <w:multiLevelType w:val="multilevel"/>
    <w:tmpl w:val="7ABE4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AE6C59"/>
    <w:multiLevelType w:val="multilevel"/>
    <w:tmpl w:val="A968A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A345BA"/>
    <w:multiLevelType w:val="multilevel"/>
    <w:tmpl w:val="46B4D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B0499A"/>
    <w:multiLevelType w:val="multilevel"/>
    <w:tmpl w:val="D4D0E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8154673"/>
    <w:multiLevelType w:val="multilevel"/>
    <w:tmpl w:val="BE00B0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5F6F34"/>
    <w:multiLevelType w:val="multilevel"/>
    <w:tmpl w:val="D0E68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6D5B5A"/>
    <w:multiLevelType w:val="multilevel"/>
    <w:tmpl w:val="9E7EE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2"/>
  </w:num>
  <w:num w:numId="3">
    <w:abstractNumId w:val="15"/>
  </w:num>
  <w:num w:numId="4">
    <w:abstractNumId w:val="12"/>
  </w:num>
  <w:num w:numId="5">
    <w:abstractNumId w:val="7"/>
  </w:num>
  <w:num w:numId="6">
    <w:abstractNumId w:val="18"/>
  </w:num>
  <w:num w:numId="7">
    <w:abstractNumId w:val="19"/>
  </w:num>
  <w:num w:numId="8">
    <w:abstractNumId w:val="3"/>
  </w:num>
  <w:num w:numId="9">
    <w:abstractNumId w:val="13"/>
  </w:num>
  <w:num w:numId="10">
    <w:abstractNumId w:val="5"/>
  </w:num>
  <w:num w:numId="11">
    <w:abstractNumId w:val="10"/>
  </w:num>
  <w:num w:numId="12">
    <w:abstractNumId w:val="0"/>
  </w:num>
  <w:num w:numId="13">
    <w:abstractNumId w:val="4"/>
  </w:num>
  <w:num w:numId="14">
    <w:abstractNumId w:val="8"/>
  </w:num>
  <w:num w:numId="15">
    <w:abstractNumId w:val="14"/>
  </w:num>
  <w:num w:numId="16">
    <w:abstractNumId w:val="6"/>
  </w:num>
  <w:num w:numId="17">
    <w:abstractNumId w:val="20"/>
  </w:num>
  <w:num w:numId="18">
    <w:abstractNumId w:val="11"/>
  </w:num>
  <w:num w:numId="19">
    <w:abstractNumId w:val="9"/>
  </w:num>
  <w:num w:numId="20">
    <w:abstractNumId w:val="2"/>
  </w:num>
  <w:num w:numId="21">
    <w:abstractNumId w:val="16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5E6"/>
    <w:rsid w:val="002335E6"/>
    <w:rsid w:val="002A7C76"/>
    <w:rsid w:val="00576038"/>
    <w:rsid w:val="005C74A9"/>
    <w:rsid w:val="007C67E8"/>
    <w:rsid w:val="009D626A"/>
    <w:rsid w:val="00B57F73"/>
    <w:rsid w:val="00F07698"/>
    <w:rsid w:val="00F52A4C"/>
    <w:rsid w:val="00F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2AC9"/>
  <w15:docId w15:val="{2B8FD759-6288-4C3D-ACEC-A3534566E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35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35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4DA59-FB4B-40F1-A250-3C241380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2023-09-04T12:59:00Z</cp:lastPrinted>
  <dcterms:created xsi:type="dcterms:W3CDTF">2023-09-04T12:03:00Z</dcterms:created>
  <dcterms:modified xsi:type="dcterms:W3CDTF">2023-10-06T22:37:00Z</dcterms:modified>
</cp:coreProperties>
</file>