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75" w:rsidRDefault="00DE2875" w:rsidP="00DE2875">
      <w:pPr>
        <w:pStyle w:val="a3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00"/>
        </w:rPr>
        <w:t>Кабинет химии.</w:t>
      </w:r>
    </w:p>
    <w:p w:rsidR="00DE2875" w:rsidRDefault="00DE2875" w:rsidP="00DE2875">
      <w:pPr>
        <w:pStyle w:val="a3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a5"/>
          <w:rFonts w:ascii="Verdana" w:hAnsi="Verdana"/>
          <w:color w:val="000000"/>
        </w:rPr>
        <w:t>Кабинет химии предназначен для проведения практических и лабораторных работ и для наглядности.</w:t>
      </w:r>
    </w:p>
    <w:p w:rsidR="00ED6870" w:rsidRDefault="00ED6870" w:rsidP="00CD6C82">
      <w:pPr>
        <w:pStyle w:val="a3"/>
        <w:jc w:val="center"/>
        <w:rPr>
          <w:rStyle w:val="a4"/>
          <w:rFonts w:ascii="Verdana" w:hAnsi="Verdana"/>
          <w:color w:val="000000"/>
        </w:rPr>
      </w:pPr>
    </w:p>
    <w:p w:rsidR="00CD6C82" w:rsidRPr="00CD6C82" w:rsidRDefault="00CD6C82" w:rsidP="00CD6C82">
      <w:pPr>
        <w:pStyle w:val="a3"/>
        <w:jc w:val="center"/>
        <w:rPr>
          <w:rStyle w:val="a5"/>
          <w:b/>
          <w:color w:val="000000"/>
        </w:rPr>
      </w:pPr>
      <w:r w:rsidRPr="00CD6C82">
        <w:rPr>
          <w:rStyle w:val="a5"/>
          <w:b/>
          <w:color w:val="000000"/>
        </w:rPr>
        <w:t xml:space="preserve">Таблица учета материальных ценностей кабинета </w:t>
      </w:r>
      <w:r w:rsidR="00017CBD">
        <w:rPr>
          <w:rStyle w:val="a5"/>
          <w:b/>
          <w:color w:val="000000"/>
        </w:rPr>
        <w:t>химии</w:t>
      </w:r>
      <w:r w:rsidRPr="00CD6C82">
        <w:rPr>
          <w:rStyle w:val="a5"/>
          <w:b/>
          <w:color w:val="000000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D6C82" w:rsidRPr="00CD6C82" w:rsidTr="00CD6C82">
        <w:tc>
          <w:tcPr>
            <w:tcW w:w="675" w:type="dxa"/>
          </w:tcPr>
          <w:p w:rsidR="00CD6C82" w:rsidRDefault="00CD6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D6C82" w:rsidRPr="00CD6C82" w:rsidRDefault="00CD6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705" w:type="dxa"/>
          </w:tcPr>
          <w:p w:rsidR="00CD6C82" w:rsidRPr="00CD6C82" w:rsidRDefault="00CD6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материальных ценностей</w:t>
            </w:r>
          </w:p>
        </w:tc>
        <w:tc>
          <w:tcPr>
            <w:tcW w:w="3191" w:type="dxa"/>
          </w:tcPr>
          <w:p w:rsidR="00CD6C82" w:rsidRPr="00CD6C82" w:rsidRDefault="00CD6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E2875" w:rsidRPr="00CD6C82" w:rsidTr="00CD6C82">
        <w:tc>
          <w:tcPr>
            <w:tcW w:w="675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DE2875" w:rsidRPr="00E20E68" w:rsidRDefault="00DE2875" w:rsidP="00B44258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E20E68">
              <w:rPr>
                <w:rStyle w:val="a5"/>
                <w:rFonts w:ascii="Verdana" w:hAnsi="Verdana"/>
                <w:color w:val="000000"/>
              </w:rPr>
              <w:t>Стол</w:t>
            </w:r>
            <w:r>
              <w:rPr>
                <w:rStyle w:val="a5"/>
                <w:rFonts w:ascii="Verdana" w:hAnsi="Verdana"/>
                <w:color w:val="000000"/>
              </w:rPr>
              <w:t xml:space="preserve"> учителя</w:t>
            </w:r>
          </w:p>
        </w:tc>
        <w:tc>
          <w:tcPr>
            <w:tcW w:w="3191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2875" w:rsidRPr="00CD6C82" w:rsidTr="00CD6C82">
        <w:tc>
          <w:tcPr>
            <w:tcW w:w="675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DE2875" w:rsidRPr="00E20E68" w:rsidRDefault="00DE2875" w:rsidP="00B44258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E20E68">
              <w:rPr>
                <w:rStyle w:val="a5"/>
                <w:rFonts w:ascii="Verdana" w:hAnsi="Verdana"/>
                <w:color w:val="000000"/>
              </w:rPr>
              <w:t>Стул</w:t>
            </w:r>
            <w:r w:rsidR="00976763">
              <w:rPr>
                <w:rStyle w:val="a5"/>
                <w:rFonts w:ascii="Verdana" w:hAnsi="Verdana"/>
                <w:color w:val="000000"/>
              </w:rPr>
              <w:t xml:space="preserve"> учителя</w:t>
            </w:r>
          </w:p>
        </w:tc>
        <w:tc>
          <w:tcPr>
            <w:tcW w:w="3191" w:type="dxa"/>
          </w:tcPr>
          <w:p w:rsidR="00DE2875" w:rsidRDefault="0097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2875" w:rsidRPr="00CD6C82" w:rsidTr="00CD6C82">
        <w:tc>
          <w:tcPr>
            <w:tcW w:w="675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DE2875" w:rsidRPr="00E20E68" w:rsidRDefault="00DE2875" w:rsidP="00B44258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E20E68">
              <w:rPr>
                <w:rStyle w:val="a5"/>
                <w:rFonts w:ascii="Verdana" w:hAnsi="Verdana"/>
                <w:color w:val="000000"/>
              </w:rPr>
              <w:t>Шкаф</w:t>
            </w:r>
          </w:p>
        </w:tc>
        <w:tc>
          <w:tcPr>
            <w:tcW w:w="3191" w:type="dxa"/>
          </w:tcPr>
          <w:p w:rsidR="00DE2875" w:rsidRDefault="0097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76763" w:rsidRPr="00CD6C82" w:rsidTr="00CD6C82">
        <w:tc>
          <w:tcPr>
            <w:tcW w:w="675" w:type="dxa"/>
          </w:tcPr>
          <w:p w:rsidR="00976763" w:rsidRDefault="0097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976763" w:rsidRPr="00E20E68" w:rsidRDefault="00976763" w:rsidP="00B44258">
            <w:pPr>
              <w:pStyle w:val="a3"/>
              <w:rPr>
                <w:rStyle w:val="a5"/>
                <w:rFonts w:ascii="Verdana" w:hAnsi="Verdana"/>
                <w:color w:val="000000"/>
              </w:rPr>
            </w:pPr>
            <w:r>
              <w:rPr>
                <w:rStyle w:val="a5"/>
                <w:rFonts w:ascii="Verdana" w:hAnsi="Verdana"/>
                <w:color w:val="000000"/>
              </w:rPr>
              <w:t>Столы ученические</w:t>
            </w:r>
          </w:p>
        </w:tc>
        <w:tc>
          <w:tcPr>
            <w:tcW w:w="3191" w:type="dxa"/>
          </w:tcPr>
          <w:p w:rsidR="00976763" w:rsidRDefault="0097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76763" w:rsidRPr="00CD6C82" w:rsidTr="00CD6C82">
        <w:tc>
          <w:tcPr>
            <w:tcW w:w="675" w:type="dxa"/>
          </w:tcPr>
          <w:p w:rsidR="00976763" w:rsidRDefault="0097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976763" w:rsidRPr="00E20E68" w:rsidRDefault="00976763" w:rsidP="00B44258">
            <w:pPr>
              <w:pStyle w:val="a3"/>
              <w:rPr>
                <w:rStyle w:val="a5"/>
                <w:rFonts w:ascii="Verdana" w:hAnsi="Verdana"/>
                <w:color w:val="000000"/>
              </w:rPr>
            </w:pPr>
            <w:r>
              <w:rPr>
                <w:rStyle w:val="a5"/>
                <w:rFonts w:ascii="Verdana" w:hAnsi="Verdana"/>
                <w:color w:val="000000"/>
              </w:rPr>
              <w:t>Стулья ученические</w:t>
            </w:r>
          </w:p>
        </w:tc>
        <w:tc>
          <w:tcPr>
            <w:tcW w:w="3191" w:type="dxa"/>
          </w:tcPr>
          <w:p w:rsidR="00976763" w:rsidRDefault="0097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E2875" w:rsidRPr="00CD6C82" w:rsidTr="00CD6C82">
        <w:tc>
          <w:tcPr>
            <w:tcW w:w="675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DE2875" w:rsidRPr="00E20E68" w:rsidRDefault="00DE2875" w:rsidP="00B44258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E20E68">
              <w:rPr>
                <w:rStyle w:val="a5"/>
                <w:rFonts w:ascii="Verdana" w:hAnsi="Verdana"/>
                <w:color w:val="000000"/>
              </w:rPr>
              <w:t>Демонстрационный стол</w:t>
            </w:r>
          </w:p>
        </w:tc>
        <w:tc>
          <w:tcPr>
            <w:tcW w:w="3191" w:type="dxa"/>
          </w:tcPr>
          <w:p w:rsidR="00DE2875" w:rsidRDefault="0097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2875" w:rsidRPr="00CD6C82" w:rsidTr="00CD6C82">
        <w:tc>
          <w:tcPr>
            <w:tcW w:w="675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DE2875" w:rsidRPr="00E20E68" w:rsidRDefault="00DE2875" w:rsidP="00B44258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E20E68">
              <w:rPr>
                <w:rStyle w:val="a5"/>
                <w:rFonts w:ascii="Verdana" w:hAnsi="Verdana"/>
                <w:color w:val="000000"/>
              </w:rPr>
              <w:t>Стенд</w:t>
            </w:r>
          </w:p>
        </w:tc>
        <w:tc>
          <w:tcPr>
            <w:tcW w:w="3191" w:type="dxa"/>
          </w:tcPr>
          <w:p w:rsidR="00DE2875" w:rsidRDefault="0097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E2875" w:rsidRPr="00CD6C82" w:rsidTr="00CD6C82">
        <w:tc>
          <w:tcPr>
            <w:tcW w:w="675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DE2875" w:rsidRPr="00E20E68" w:rsidRDefault="00DE2875" w:rsidP="00B44258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E20E68">
              <w:rPr>
                <w:rStyle w:val="a5"/>
                <w:rFonts w:ascii="Verdana" w:hAnsi="Verdana"/>
                <w:color w:val="000000"/>
              </w:rPr>
              <w:t xml:space="preserve">Наглядных пособий </w:t>
            </w:r>
          </w:p>
        </w:tc>
        <w:tc>
          <w:tcPr>
            <w:tcW w:w="3191" w:type="dxa"/>
          </w:tcPr>
          <w:p w:rsidR="00DE2875" w:rsidRDefault="0097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E2875" w:rsidRPr="00CD6C82" w:rsidTr="00CD6C82">
        <w:tc>
          <w:tcPr>
            <w:tcW w:w="675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DE2875" w:rsidRPr="00E20E68" w:rsidRDefault="00DE2875" w:rsidP="00B44258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proofErr w:type="spellStart"/>
            <w:r w:rsidRPr="00E20E68">
              <w:rPr>
                <w:rStyle w:val="a5"/>
                <w:rFonts w:ascii="Verdana" w:hAnsi="Verdana"/>
                <w:color w:val="000000"/>
              </w:rPr>
              <w:t>Штатифов</w:t>
            </w:r>
            <w:proofErr w:type="spellEnd"/>
            <w:r w:rsidRPr="00E20E68">
              <w:rPr>
                <w:rStyle w:val="a5"/>
                <w:rFonts w:ascii="Verdana" w:hAnsi="Verdana"/>
                <w:color w:val="000000"/>
              </w:rPr>
              <w:t xml:space="preserve"> для пробирок</w:t>
            </w:r>
          </w:p>
        </w:tc>
        <w:tc>
          <w:tcPr>
            <w:tcW w:w="3191" w:type="dxa"/>
          </w:tcPr>
          <w:p w:rsidR="00DE2875" w:rsidRDefault="0097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E2875" w:rsidRPr="00CD6C82" w:rsidTr="00CD6C82">
        <w:tc>
          <w:tcPr>
            <w:tcW w:w="675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DE2875" w:rsidRPr="00E20E68" w:rsidRDefault="00DE2875" w:rsidP="00B44258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proofErr w:type="spellStart"/>
            <w:r w:rsidRPr="00E20E68">
              <w:rPr>
                <w:rStyle w:val="a5"/>
                <w:rFonts w:ascii="Verdana" w:hAnsi="Verdana"/>
                <w:color w:val="000000"/>
              </w:rPr>
              <w:t>Штатифов</w:t>
            </w:r>
            <w:proofErr w:type="spellEnd"/>
            <w:r w:rsidRPr="00E20E68">
              <w:rPr>
                <w:rStyle w:val="a5"/>
                <w:rFonts w:ascii="Verdana" w:hAnsi="Verdana"/>
                <w:color w:val="000000"/>
              </w:rPr>
              <w:t xml:space="preserve"> </w:t>
            </w:r>
          </w:p>
        </w:tc>
        <w:tc>
          <w:tcPr>
            <w:tcW w:w="3191" w:type="dxa"/>
          </w:tcPr>
          <w:p w:rsidR="00DE2875" w:rsidRDefault="0097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E2875" w:rsidRPr="00CD6C82" w:rsidTr="00CD6C82">
        <w:tc>
          <w:tcPr>
            <w:tcW w:w="675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DE2875" w:rsidRPr="00E20E68" w:rsidRDefault="00DE2875" w:rsidP="00B44258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E20E68">
              <w:rPr>
                <w:rStyle w:val="a5"/>
                <w:rFonts w:ascii="Verdana" w:hAnsi="Verdana"/>
                <w:color w:val="000000"/>
              </w:rPr>
              <w:t xml:space="preserve">Классных досок </w:t>
            </w:r>
          </w:p>
        </w:tc>
        <w:tc>
          <w:tcPr>
            <w:tcW w:w="3191" w:type="dxa"/>
          </w:tcPr>
          <w:p w:rsidR="00DE2875" w:rsidRDefault="0097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DE2875" w:rsidRPr="00CD6C82" w:rsidTr="00CD6C82">
        <w:tc>
          <w:tcPr>
            <w:tcW w:w="675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5" w:type="dxa"/>
          </w:tcPr>
          <w:p w:rsidR="00DE2875" w:rsidRPr="00E20E68" w:rsidRDefault="00DE2875" w:rsidP="00B44258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E20E68">
              <w:rPr>
                <w:rStyle w:val="a4"/>
                <w:rFonts w:ascii="Verdana" w:hAnsi="Verdana"/>
                <w:i/>
                <w:iCs/>
                <w:color w:val="000000"/>
              </w:rPr>
              <w:t>Перечень наглядных пособий:</w:t>
            </w:r>
          </w:p>
        </w:tc>
        <w:tc>
          <w:tcPr>
            <w:tcW w:w="3191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875" w:rsidRPr="00CD6C82" w:rsidTr="00CD6C82">
        <w:tc>
          <w:tcPr>
            <w:tcW w:w="675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DE2875" w:rsidRPr="00E20E68" w:rsidRDefault="00DE2875" w:rsidP="00B44258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E20E68">
              <w:rPr>
                <w:rStyle w:val="a5"/>
                <w:rFonts w:ascii="Verdana" w:hAnsi="Verdana"/>
                <w:color w:val="000000"/>
              </w:rPr>
              <w:t>1. Растворимость кислот, оснований, солей в воде и среде.</w:t>
            </w:r>
          </w:p>
        </w:tc>
        <w:tc>
          <w:tcPr>
            <w:tcW w:w="3191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875" w:rsidRPr="00CD6C82" w:rsidTr="00CD6C82">
        <w:tc>
          <w:tcPr>
            <w:tcW w:w="675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DE2875" w:rsidRPr="00E20E68" w:rsidRDefault="00DE2875" w:rsidP="00B44258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E20E68">
              <w:rPr>
                <w:rStyle w:val="a5"/>
                <w:rFonts w:ascii="Verdana" w:hAnsi="Verdana"/>
                <w:color w:val="000000"/>
              </w:rPr>
              <w:t>2. Периодическая система химических элементов Д.И.Менделеева.</w:t>
            </w:r>
          </w:p>
        </w:tc>
        <w:tc>
          <w:tcPr>
            <w:tcW w:w="3191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875" w:rsidRPr="00CD6C82" w:rsidTr="00CD6C82">
        <w:tc>
          <w:tcPr>
            <w:tcW w:w="675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DE2875" w:rsidRPr="00E20E68" w:rsidRDefault="00DE2875" w:rsidP="00B44258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E20E68">
              <w:rPr>
                <w:rStyle w:val="a5"/>
                <w:rFonts w:ascii="Verdana" w:hAnsi="Verdana"/>
                <w:color w:val="000000"/>
              </w:rPr>
              <w:t>3. Количественные величины в химии.</w:t>
            </w:r>
          </w:p>
        </w:tc>
        <w:tc>
          <w:tcPr>
            <w:tcW w:w="3191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875" w:rsidRPr="00CD6C82" w:rsidTr="00CD6C82">
        <w:tc>
          <w:tcPr>
            <w:tcW w:w="675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:rsidR="00DE2875" w:rsidRPr="00E20E68" w:rsidRDefault="00DE2875" w:rsidP="00B44258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E20E68">
              <w:rPr>
                <w:rStyle w:val="a5"/>
                <w:rFonts w:ascii="Verdana" w:hAnsi="Verdana"/>
                <w:color w:val="000000"/>
              </w:rPr>
              <w:t>4. Электрохимический ряд металлов.</w:t>
            </w:r>
          </w:p>
        </w:tc>
        <w:tc>
          <w:tcPr>
            <w:tcW w:w="3191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875" w:rsidRPr="00CD6C82" w:rsidTr="00CD6C82">
        <w:tc>
          <w:tcPr>
            <w:tcW w:w="675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:rsidR="00DE2875" w:rsidRPr="00E20E68" w:rsidRDefault="00DE2875" w:rsidP="00B44258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E20E68">
              <w:rPr>
                <w:rStyle w:val="a5"/>
                <w:rFonts w:ascii="Verdana" w:hAnsi="Verdana"/>
                <w:color w:val="000000"/>
              </w:rPr>
              <w:t xml:space="preserve">5. </w:t>
            </w:r>
            <w:proofErr w:type="spellStart"/>
            <w:r w:rsidRPr="00E20E68">
              <w:rPr>
                <w:rStyle w:val="a5"/>
                <w:rFonts w:ascii="Verdana" w:hAnsi="Verdana"/>
                <w:color w:val="000000"/>
              </w:rPr>
              <w:t>Электроотрицатель</w:t>
            </w:r>
            <w:proofErr w:type="spellEnd"/>
            <w:r w:rsidRPr="00E20E68">
              <w:rPr>
                <w:rStyle w:val="a5"/>
                <w:rFonts w:ascii="Verdana" w:hAnsi="Verdana"/>
                <w:color w:val="000000"/>
              </w:rPr>
              <w:t>. </w:t>
            </w:r>
          </w:p>
        </w:tc>
        <w:tc>
          <w:tcPr>
            <w:tcW w:w="3191" w:type="dxa"/>
          </w:tcPr>
          <w:p w:rsidR="00DE2875" w:rsidRDefault="00DE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6C82" w:rsidRPr="00CD6C82" w:rsidRDefault="00CD6C82">
      <w:pPr>
        <w:rPr>
          <w:rFonts w:ascii="Times New Roman" w:hAnsi="Times New Roman" w:cs="Times New Roman"/>
          <w:sz w:val="24"/>
          <w:szCs w:val="24"/>
        </w:rPr>
      </w:pPr>
    </w:p>
    <w:sectPr w:rsidR="00CD6C82" w:rsidRPr="00CD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6C82"/>
    <w:rsid w:val="00017CBD"/>
    <w:rsid w:val="000374CB"/>
    <w:rsid w:val="003D7848"/>
    <w:rsid w:val="008A4348"/>
    <w:rsid w:val="00976763"/>
    <w:rsid w:val="00BE1897"/>
    <w:rsid w:val="00CD6C82"/>
    <w:rsid w:val="00DA2F36"/>
    <w:rsid w:val="00DE2875"/>
    <w:rsid w:val="00E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B398A-60CE-488B-B5D6-53E356E9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C82"/>
    <w:rPr>
      <w:b/>
      <w:bCs/>
    </w:rPr>
  </w:style>
  <w:style w:type="character" w:styleId="a5">
    <w:name w:val="Emphasis"/>
    <w:basedOn w:val="a0"/>
    <w:uiPriority w:val="20"/>
    <w:qFormat/>
    <w:rsid w:val="00CD6C82"/>
    <w:rPr>
      <w:i/>
      <w:iCs/>
    </w:rPr>
  </w:style>
  <w:style w:type="table" w:styleId="a6">
    <w:name w:val="Table Grid"/>
    <w:basedOn w:val="a1"/>
    <w:uiPriority w:val="59"/>
    <w:rsid w:val="00CD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Glavnyi Computer</dc:creator>
  <cp:lastModifiedBy>Glavnyi Computer</cp:lastModifiedBy>
  <cp:revision>3</cp:revision>
  <dcterms:created xsi:type="dcterms:W3CDTF">2016-09-11T09:04:00Z</dcterms:created>
  <dcterms:modified xsi:type="dcterms:W3CDTF">2020-02-14T08:03:00Z</dcterms:modified>
</cp:coreProperties>
</file>